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141"/>
        <w:gridCol w:w="610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  <w:gridCol w:w="1417"/>
        <w:gridCol w:w="1417"/>
      </w:tblGrid>
      <w:tr w:rsidR="004C1F6D" w:rsidRPr="000C594A" w:rsidTr="003850D1">
        <w:trPr>
          <w:gridAfter w:val="2"/>
          <w:wAfter w:w="2834" w:type="dxa"/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C1F6D" w:rsidRPr="000C594A" w:rsidRDefault="004C1F6D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  <w:r>
              <w:rPr>
                <w:rFonts w:ascii="Times New Roman" w:hAnsi="Times New Roman" w:cs="Times New Roman"/>
                <w:b/>
              </w:rPr>
              <w:t xml:space="preserve"> – moduł wybieralny TERAPIA PEDAGOGICZNA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C1F6D" w:rsidRPr="00A9011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C1F6D" w:rsidRPr="001C7CAE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BC0767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0767">
              <w:rPr>
                <w:rFonts w:ascii="Times New Roman" w:hAnsi="Times New Roman" w:cs="Times New Roman"/>
              </w:rPr>
              <w:t xml:space="preserve">Poziom kształcenia: </w:t>
            </w:r>
            <w:r w:rsidRPr="00BC0767">
              <w:rPr>
                <w:rFonts w:ascii="Times New Roman" w:hAnsi="Times New Roman" w:cs="Times New Roman"/>
                <w:b/>
              </w:rPr>
              <w:t>jednolite studia magisterskie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C1F6D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0C594A" w:rsidRDefault="00FE357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C117A7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C594A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 Walentyna Karwacka</w:t>
            </w: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>Celem praktyk pedagogicznych jest nabycie i rozwinięcie umiejętności zawodowych, a w szczególności: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wykorzystanie i konfrontacja wiedzy teoretycznej zdobytej przez studenta  na zajęciach w uczelni z praktyką pedagogiczną, 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zapoznanie ze specyfiką zajęć o charakterze terapeutycznym w różnych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placówkach,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zrozumienie istoty procesu terapeutycznego,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nabycie umiejętności obserwacji, planowania, prowadzenia i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   dokumentowania zajęć, 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zastosowanie wiedzy pedagogicznej i metodycznej w praktyce poprzez  samodzielne prowadzenie zaj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ęć,</w:t>
            </w:r>
          </w:p>
          <w:p w:rsidR="004C1F6D" w:rsidRPr="000D6F84" w:rsidRDefault="004C1F6D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wdrażanie do samodzielnego i twórczego poszukiwania oraz sprawdzania najkorzystniejszych rozwiązań terapeutycznych, dydaktycznych i wychowawczych,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twórczej i poszukuj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cej postawy nauczyciela,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obowi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zanych z wykonywaniem zawodu nauczyciela</w:t>
            </w:r>
          </w:p>
          <w:p w:rsidR="004C1F6D" w:rsidRPr="000D6F84" w:rsidRDefault="004C1F6D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8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0D6F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0D6F8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0D6F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C1F6D" w:rsidRPr="000C594A" w:rsidTr="003850D1">
        <w:trPr>
          <w:gridAfter w:val="2"/>
          <w:wAfter w:w="2834" w:type="dxa"/>
        </w:trPr>
        <w:tc>
          <w:tcPr>
            <w:tcW w:w="266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4C1F6D" w:rsidRPr="003C79B1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C1F6D" w:rsidRPr="009C3E40" w:rsidRDefault="004C1F6D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3E40">
              <w:rPr>
                <w:rFonts w:ascii="Times New Roman" w:hAnsi="Times New Roman" w:cs="Times New Roman"/>
              </w:rPr>
              <w:t>Opanowane podstawowe zagadnienia z terapii pedagogicznej.</w:t>
            </w:r>
          </w:p>
        </w:tc>
      </w:tr>
      <w:tr w:rsidR="004C1F6D" w:rsidRPr="000C594A" w:rsidTr="003850D1">
        <w:trPr>
          <w:gridAfter w:val="2"/>
          <w:wAfter w:w="2834" w:type="dxa"/>
          <w:cantSplit/>
        </w:trPr>
        <w:tc>
          <w:tcPr>
            <w:tcW w:w="9747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C0767">
              <w:rPr>
                <w:rFonts w:ascii="Times New Roman" w:hAnsi="Times New Roman" w:cs="Times New Roman"/>
                <w:b/>
                <w:sz w:val="24"/>
                <w:szCs w:val="24"/>
              </w:rPr>
              <w:t>KSZTAŁCENIA</w:t>
            </w:r>
          </w:p>
        </w:tc>
      </w:tr>
      <w:tr w:rsidR="004C1F6D" w:rsidRPr="000C594A" w:rsidTr="00BC0767">
        <w:trPr>
          <w:gridAfter w:val="2"/>
          <w:wAfter w:w="2834" w:type="dxa"/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Nr efektu </w:t>
            </w:r>
            <w:r w:rsidR="00BC0767">
              <w:t>kształcenia</w:t>
            </w:r>
            <w: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1F6D" w:rsidRPr="000C594A" w:rsidRDefault="004C1F6D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BC0767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C1F6D" w:rsidRPr="000C594A" w:rsidRDefault="00FC76B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Kod kierunkowego efektu </w:t>
            </w:r>
            <w:r w:rsidR="00BC0767">
              <w:t>kształcenia</w:t>
            </w:r>
          </w:p>
        </w:tc>
      </w:tr>
      <w:tr w:rsidR="00FC76B2" w:rsidRPr="000C594A" w:rsidTr="005D15D9">
        <w:trPr>
          <w:gridAfter w:val="2"/>
          <w:wAfter w:w="2834" w:type="dxa"/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AD0A14" w:rsidRDefault="00FC76B2" w:rsidP="00FC76B2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  <w:r w:rsidR="001F461E" w:rsidRPr="00726172">
              <w:rPr>
                <w:szCs w:val="24"/>
              </w:rPr>
              <w:t>(</w:t>
            </w:r>
            <w:r w:rsidR="001F461E" w:rsidRPr="00726172">
              <w:rPr>
                <w:i/>
                <w:szCs w:val="24"/>
              </w:rPr>
              <w:t>Ma wiedzę w zakresie...)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charakteryzuje sfery rozwoju i wychowania dzieci i młodzieży o specjalnych potrzebach edukacyjnych oraz o prawidłowości rządzące tworzeniem się więzi społecznych, a ponadto omawia przebieg procesów komunikacji interpersonalnej i społecznej;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143895" w:rsidP="001438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omawia wpływ środowisk wychowawczych na zachowania dzieci i młodzieży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wskazuje obszary wiedzy z zakresu psychologii i pedagogiki niezbędne do planowania i projektowania działań dydaktyczno-wychowawczych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dla dzieci o specjalnych potrzebach edukacyjnych;</w:t>
            </w: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9410EF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0EF">
              <w:rPr>
                <w:rFonts w:ascii="Times New Roman" w:hAnsi="Times New Roman" w:cs="Times New Roman"/>
                <w:sz w:val="24"/>
                <w:szCs w:val="24"/>
              </w:rPr>
              <w:t>definiuje terminy specjalistyczne wykorzystywane w diagnostyce pedagogicznej trudności edukacyjnych uczniów, w tym ze specyficznymi trudnościami w uczeniu się;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>
              <w:rPr>
                <w:rFonts w:ascii="Times New Roman" w:hAnsi="Times New Roman" w:cs="Times New Roman"/>
              </w:rPr>
              <w:t>;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C3E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FC76B2" w:rsidRPr="000C594A" w:rsidTr="00356CF6">
        <w:trPr>
          <w:gridAfter w:val="2"/>
          <w:wAfter w:w="2834" w:type="dxa"/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  <w:r w:rsidR="001F461E" w:rsidRPr="001F461E">
              <w:rPr>
                <w:rFonts w:ascii="Times New Roman" w:hAnsi="Times New Roman" w:cs="Times New Roman"/>
                <w:i/>
              </w:rPr>
              <w:t>(potrafi…)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wyszukuje i selekcjonuje źródła i materiały dydaktyczne potrzebne do przeprowadzenia zajęć z dziećmi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rozpoznaje i analizuje specjalne potrzeby edukacyjne dzieci  i dobiera metody i narzędzia służące ich kompensacji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obserwuje, wyszukuje i przetwarza informacje związane z funkcjonowaniem i problemami emocjonalnymi i w zachowaniu u ucznia o specjalnych potrzebach edukacyjnych;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wyboru metod, technik i procedur do ćwiczeń w zakresie terapii pedagogicznej;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wykorzystuje tablice interaktywne i źródła internetowe oraz tworzy prezentacje multimedialne dla uczniów w celu wzbogacenia zajęć wychowawczych i dydaktycznych o treści kulturalne i społeczne;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projektuje i prowadzi zajęcia z dziećmi o specjalnych potrzebach edukacyjnych; podczas realizacji zajęć dba o przestrzeganie zasad bezpieczeństwa i higieny pracy;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krytycznie ocenia przydatność typowych metod, technik i procedur do realizacji zadań dydaktycznych, opiekuńczych i wychowawczych;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dokonuje ewaluacji własnych działań pedagogicznych i pracuje nad ich doskonaleniem - eksperymentuje i wdraża działania innowacyjne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samodzielnie zdobywa wiedzę i rozwija swoje umiejętności profesjonalne związane z rolą nauczyciela, a także wychowawcy, opiekuna i terapeuty;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3850D1" w:rsidRPr="003C79B1" w:rsidRDefault="003850D1" w:rsidP="003850D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systematyczne prowadzi dokumentację praktyki</w:t>
            </w:r>
            <w:r w:rsidR="009C3E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FC76B2" w:rsidRPr="000C594A" w:rsidTr="00D55EB9">
        <w:trPr>
          <w:gridAfter w:val="2"/>
          <w:wAfter w:w="2834" w:type="dxa"/>
          <w:cantSplit/>
        </w:trPr>
        <w:tc>
          <w:tcPr>
            <w:tcW w:w="9747" w:type="dxa"/>
            <w:gridSpan w:val="1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6B2" w:rsidRPr="003C79B1" w:rsidRDefault="00FC76B2" w:rsidP="00FC76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8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Kompetencje społeczne 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dyskutuje i analizuje własne i cudze działania dydaktyczne i pedagogiczne z innymi studentami i z nauczycielem-opiekunem praktyki;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w sposób odpowiedzialny analizuje i rozwiązuje problemy pedagogiczne natury etycznej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komunikując się z uczniami w procesie dydaktycznym i wychowawczym, w sposób świadomy kształtuje ich postawy społeczne i umiejętność współdziałania;</w:t>
            </w:r>
          </w:p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-podejmuje różne role w pracy pedagogicznej, również rolę lidera grupy, bierze odpowiedzialność za swoje działania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rPr>
          <w:gridAfter w:val="2"/>
          <w:wAfter w:w="2834" w:type="dxa"/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50D1" w:rsidRPr="00CA2863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2863">
              <w:rPr>
                <w:rFonts w:ascii="Times New Roman" w:hAnsi="Times New Roman" w:cs="Times New Roman"/>
                <w:sz w:val="24"/>
                <w:szCs w:val="24"/>
              </w:rPr>
              <w:t>jest przekonany o sensie, wartości i potrzebie prowadzenia terapii pedagogicznej popartej wielospecjalistyczną diagnozą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Ped2P_K02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  <w:tc>
          <w:tcPr>
            <w:tcW w:w="1417" w:type="dxa"/>
          </w:tcPr>
          <w:p w:rsidR="003850D1" w:rsidRPr="000C594A" w:rsidRDefault="003850D1"/>
        </w:tc>
        <w:tc>
          <w:tcPr>
            <w:tcW w:w="1417" w:type="dxa"/>
            <w:vAlign w:val="center"/>
          </w:tcPr>
          <w:p w:rsidR="003850D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850D1" w:rsidRPr="003C79B1" w:rsidRDefault="003850D1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1954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przedszkolu, gdzie prowadzona jest </w:t>
            </w:r>
            <w:r w:rsidRPr="00071AE1">
              <w:rPr>
                <w:rFonts w:ascii="Times New Roman" w:hAnsi="Times New Roman" w:cs="Times New Roman"/>
                <w:b/>
                <w:sz w:val="24"/>
                <w:szCs w:val="24"/>
              </w:rPr>
              <w:t>terapia pedagogiczna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50D1" w:rsidRPr="003A1954" w:rsidRDefault="003850D1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lonym dniu tygodniu w wymiarze 4 godzin tygodniowo (60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zajęć.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Obowiązki studenta: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3A19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zapoznanie się z obowiązkami i dokumentacją pedagoga-terapeuty oraz innych pracowników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 pedagogicznych zatrudnionych w placówce,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hospitacje zajęć prowadzonych przez pedagoga-terapeutę, opiekuna praktyki w placówce,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asystowanie terapeucie, prowadzenie zajęć wspólnie z terapeutą oraz przygotowanie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i przeprowadzenie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amodzielne  zajęć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konsultowanie scenariuszy zajęć, a także omawianie i analizowanie obserwowanych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i przeprowadzonych  zajęć,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pisemne przygotowywanie się do zajęć, dostarczanie terapeucie – opiekunowi, scenariuszy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zajęć z co najmniej trzydniowym wyprzedzeniem,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aktywna i twórcza postawa w pracy terapeutycznej,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konsultowanie pomysłów, wątpliwości i problemów z pedagogiem-terapeutą – opiekunem,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stosowanie różnorodnych pomocy dydaktycznych i terapeutycznych,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kontrolowanie postępów dzieci i młodzieży objętych terapią, sprawdzanie i ocenianie stopnia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realizacji celów lekcji,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uczestnictwo w wybranej formie zajęć, innych niż terapeutyczne, ale związanych z procesem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   terapeutycznym pozalekcyjnych, np. udział w posiedzeniach rady pedagogicznej placówki,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w zebraniach z  rodzicami i/lub nauczycielami, </w:t>
            </w:r>
          </w:p>
          <w:p w:rsidR="003850D1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systematyczne prowadzenie dokumentacji praktyki (dziennik praktyk, scenariusze zajęć, </w:t>
            </w:r>
          </w:p>
          <w:p w:rsidR="003850D1" w:rsidRPr="003A1954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>sprawozdania z hospitacji zajęć),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kształtowania wła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ciwego stosunku do ucznia, wychowanka oraz obowi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zków zwi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zanych 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z wykonywaniem zawodu nauczyciela terapeuty,</w:t>
            </w:r>
          </w:p>
          <w:p w:rsidR="003850D1" w:rsidRPr="003A1954" w:rsidRDefault="003850D1" w:rsidP="00931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954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3A19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nabycie umiej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ę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tno</w:t>
            </w:r>
            <w:r w:rsidRPr="003A1954">
              <w:rPr>
                <w:rFonts w:ascii="Times New Roman" w:eastAsia="TimesNewRoman" w:hAnsi="Times New Roman" w:cs="Times New Roman"/>
                <w:color w:val="000000"/>
                <w:sz w:val="24"/>
                <w:szCs w:val="24"/>
              </w:rPr>
              <w:t>ś</w:t>
            </w:r>
            <w:r w:rsidRPr="003A19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 analizowania własnej pracy i jej efektów oraz pracy uczniów.</w:t>
            </w:r>
          </w:p>
          <w:p w:rsidR="003850D1" w:rsidRPr="00A9011A" w:rsidRDefault="003850D1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Laboratorium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850D1" w:rsidRPr="000C594A" w:rsidRDefault="003850D1" w:rsidP="00931149">
            <w:pPr>
              <w:pStyle w:val="Nagwek1"/>
            </w:pPr>
            <w:r w:rsidRPr="000C594A">
              <w:t>Projekt</w:t>
            </w:r>
          </w:p>
        </w:tc>
      </w:tr>
      <w:tr w:rsidR="003850D1" w:rsidRPr="000C594A" w:rsidTr="003850D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2"/>
          <w:wAfter w:w="2834" w:type="dxa"/>
        </w:trPr>
        <w:tc>
          <w:tcPr>
            <w:tcW w:w="9747" w:type="dxa"/>
            <w:gridSpan w:val="18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Bogdanowicz M., Ryzyko dysleksji. Problem i diagnozowanie, Harmonia, Gdańsk 2008;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Cieszyńska J.,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Korendo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Jaklewicz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3610A4" w:rsidRPr="003610A4" w:rsidRDefault="003610A4" w:rsidP="00361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Kohut D., Dziecko o specjalnych potrzebach w kręgu interdyscyplinarnej terapii, Impuls, Kraków 2013</w:t>
            </w:r>
          </w:p>
          <w:p w:rsidR="003850D1" w:rsidRPr="003610A4" w:rsidRDefault="003610A4" w:rsidP="00BC0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 xml:space="preserve"> B., Dzieci o specjalnych potrzebach komunikacyjnych, </w:t>
            </w:r>
            <w:proofErr w:type="spellStart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diagnoza-edukacja-terapia</w:t>
            </w:r>
            <w:proofErr w:type="spellEnd"/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, Impuls, Kraków 2014;</w:t>
            </w:r>
          </w:p>
        </w:tc>
      </w:tr>
      <w:tr w:rsidR="003850D1" w:rsidRPr="000C594A" w:rsidTr="003850D1">
        <w:trPr>
          <w:gridAfter w:val="2"/>
          <w:wAfter w:w="2834" w:type="dxa"/>
        </w:trPr>
        <w:tc>
          <w:tcPr>
            <w:tcW w:w="2447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610A4" w:rsidRPr="003610A4" w:rsidRDefault="003610A4" w:rsidP="003610A4">
            <w:pPr>
              <w:ind w:left="72"/>
              <w:rPr>
                <w:rFonts w:ascii="Times New Roman" w:eastAsia="DejaVuSans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Cytowska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</w:t>
            </w:r>
            <w:proofErr w:type="spellStart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>Winczura</w:t>
            </w:r>
            <w:proofErr w:type="spellEnd"/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 B., (red.), Dziecko z zaburzeniami w rozwoju. </w:t>
            </w:r>
            <w:r w:rsidRPr="003610A4">
              <w:rPr>
                <w:rFonts w:ascii="Times New Roman" w:eastAsia="DejaVuSans" w:hAnsi="Times New Roman" w:cs="Times New Roman"/>
                <w:sz w:val="24"/>
                <w:szCs w:val="24"/>
              </w:rPr>
              <w:lastRenderedPageBreak/>
              <w:t>Kraków 20006;</w:t>
            </w:r>
          </w:p>
          <w:p w:rsidR="003610A4" w:rsidRPr="003610A4" w:rsidRDefault="003610A4" w:rsidP="003610A4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>Klaczak</w:t>
            </w:r>
            <w:proofErr w:type="spellEnd"/>
            <w:r w:rsidRPr="003610A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3850D1" w:rsidRPr="003610A4" w:rsidRDefault="003610A4" w:rsidP="003610A4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610A4">
              <w:rPr>
                <w:rFonts w:ascii="Times New Roman" w:hAnsi="Times New Roman" w:cs="Times New Roman"/>
                <w:sz w:val="24"/>
                <w:szCs w:val="24"/>
              </w:rPr>
              <w:t>Kołakowski A., Pisula A., Sposób na trudne dziecko, GWP, Sopot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244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terapeutę,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3850D1" w:rsidRPr="006054BD" w:rsidRDefault="003850D1" w:rsidP="004C1F6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54BD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</w:t>
            </w:r>
            <w:r w:rsidR="00BC0767">
              <w:rPr>
                <w:rFonts w:ascii="Times New Roman" w:hAnsi="Times New Roman" w:cs="Times New Roman"/>
              </w:rPr>
              <w:t>kształcenia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850D1" w:rsidRPr="003C79B1" w:rsidRDefault="003850D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Nr efektu </w:t>
            </w:r>
            <w:r w:rsidR="00BC0767">
              <w:rPr>
                <w:rFonts w:ascii="Times New Roman" w:hAnsi="Times New Roman" w:cs="Times New Roman"/>
              </w:rPr>
              <w:t>kształcenia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Scenariusze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Przeprowadzenie wymaganej li</w:t>
            </w:r>
            <w:r>
              <w:rPr>
                <w:rFonts w:ascii="Times New Roman" w:hAnsi="Times New Roman" w:cs="Times New Roman"/>
              </w:rPr>
              <w:t>czby lekcji/zajęć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Pisemna ewaluacja</w:t>
            </w:r>
            <w:r w:rsidRPr="003C79B1">
              <w:rPr>
                <w:rFonts w:ascii="Times New Roman" w:hAnsi="Times New Roman" w:cs="Times New Roman"/>
              </w:rPr>
              <w:t xml:space="preserve"> obserwowanych</w:t>
            </w:r>
            <w:r>
              <w:rPr>
                <w:rFonts w:ascii="Times New Roman" w:hAnsi="Times New Roman" w:cs="Times New Roman"/>
              </w:rPr>
              <w:t xml:space="preserve"> zajęć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</w:trPr>
        <w:tc>
          <w:tcPr>
            <w:tcW w:w="6487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  <w:r>
              <w:rPr>
                <w:rFonts w:ascii="Times New Roman" w:hAnsi="Times New Roman" w:cs="Times New Roman"/>
              </w:rPr>
              <w:t>,21</w:t>
            </w:r>
          </w:p>
        </w:tc>
      </w:tr>
      <w:tr w:rsidR="003850D1" w:rsidRPr="000C594A" w:rsidTr="003850D1">
        <w:tblPrEx>
          <w:tblCellMar>
            <w:left w:w="108" w:type="dxa"/>
            <w:right w:w="108" w:type="dxa"/>
          </w:tblCellMar>
        </w:tblPrEx>
        <w:trPr>
          <w:gridAfter w:val="2"/>
          <w:wAfter w:w="2834" w:type="dxa"/>
          <w:cantSplit/>
        </w:trPr>
        <w:tc>
          <w:tcPr>
            <w:tcW w:w="240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50D1" w:rsidRPr="000C594A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Zaliczenie z oceną. Aby uzyskać zaliczenie, student musi odbyć 45h praktyki w zakresie przygotowania wychowawczo-dydaktycznego do prowadzenia zajęć z terapii pedagogicznej, w tym: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aktywny udział słuchacza w działania proponowane przez opiekuna praktyk,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realizacja wymaganego pensum godzin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właściwa postawa zawodowa 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   studenta (strona etyczna, zaangażowanie, odpowiedzialność),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staranne prowadzenie notatek z obserwacji i wykonanie zaleconej </w:t>
            </w:r>
          </w:p>
          <w:p w:rsidR="003850D1" w:rsidRPr="006054BD" w:rsidRDefault="003850D1" w:rsidP="0093114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   dokumentacji,</w:t>
            </w:r>
          </w:p>
          <w:p w:rsidR="003850D1" w:rsidRPr="006054BD" w:rsidRDefault="003850D1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 przestrzegania wymogów placówki.</w:t>
            </w:r>
          </w:p>
          <w:p w:rsidR="003850D1" w:rsidRPr="006054BD" w:rsidRDefault="003850D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Nauczyciel –opiekun nadzorujący praktykę studenta w danej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 xml:space="preserve">placówce i opiekun ze strony IPJ czuwają nad prawidłowym przebiegiem praktyki i dokonują oceny pracy studenta z uwzględnieniem różnorodnych kryteriów. </w:t>
            </w:r>
          </w:p>
          <w:p w:rsidR="003850D1" w:rsidRPr="003C79B1" w:rsidRDefault="003850D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C1F6D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AD0A14" w:rsidRDefault="004C1F6D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4C1F6D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</w:p>
          <w:p w:rsidR="004C1F6D" w:rsidRDefault="004C1F6D" w:rsidP="00931149">
            <w:pPr>
              <w:jc w:val="center"/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Liczba godzin  </w:t>
            </w:r>
          </w:p>
        </w:tc>
      </w:tr>
      <w:tr w:rsidR="004C1F6D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/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Default="004C1F6D" w:rsidP="00931149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FE35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2</w:t>
            </w:r>
            <w:r w:rsidR="00FE3579">
              <w:rPr>
                <w:rFonts w:ascii="Times New Roman" w:hAnsi="Times New Roman" w:cs="Times New Roman"/>
              </w:rPr>
              <w:t>0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projektu / eseju / itp.</w:t>
            </w:r>
            <w:r w:rsidRPr="006054BD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FE3579" w:rsidP="009311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C1F6D"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5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-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100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  <w:b/>
              </w:rPr>
              <w:t>4 (PEDAGOGIKA)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 w:rsidRPr="006054BD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4C1F6D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C1F6D" w:rsidRPr="006054BD" w:rsidRDefault="004C1F6D" w:rsidP="00931149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6054BD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C1F6D" w:rsidRPr="006054BD" w:rsidRDefault="00FC76B2" w:rsidP="00931149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</w:tbl>
    <w:p w:rsidR="004C1F6D" w:rsidRDefault="004C1F6D" w:rsidP="004C1F6D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BC0767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1F6D"/>
    <w:rsid w:val="000548E7"/>
    <w:rsid w:val="00070135"/>
    <w:rsid w:val="00143895"/>
    <w:rsid w:val="001F461E"/>
    <w:rsid w:val="00321A38"/>
    <w:rsid w:val="003610A4"/>
    <w:rsid w:val="00381A7D"/>
    <w:rsid w:val="003850D1"/>
    <w:rsid w:val="0040616A"/>
    <w:rsid w:val="004C1F6D"/>
    <w:rsid w:val="00823109"/>
    <w:rsid w:val="008A608B"/>
    <w:rsid w:val="009C3E40"/>
    <w:rsid w:val="00BC0767"/>
    <w:rsid w:val="00C37E2E"/>
    <w:rsid w:val="00DB0D64"/>
    <w:rsid w:val="00DE3AAB"/>
    <w:rsid w:val="00FC76B2"/>
    <w:rsid w:val="00FE3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1F6D"/>
  </w:style>
  <w:style w:type="paragraph" w:styleId="Nagwek1">
    <w:name w:val="heading 1"/>
    <w:basedOn w:val="Normalny"/>
    <w:next w:val="Normalny"/>
    <w:link w:val="Nagwek1Znak"/>
    <w:qFormat/>
    <w:rsid w:val="004C1F6D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1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1F6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wyjasnienie">
    <w:name w:val="wyjasnienie"/>
    <w:basedOn w:val="Normalny"/>
    <w:rsid w:val="004C1F6D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1579</Words>
  <Characters>9480</Characters>
  <Application>Microsoft Office Word</Application>
  <DocSecurity>0</DocSecurity>
  <Lines>79</Lines>
  <Paragraphs>22</Paragraphs>
  <ScaleCrop>false</ScaleCrop>
  <Company>PWSZ</Company>
  <LinksUpToDate>false</LinksUpToDate>
  <CharactersWithSpaces>11037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12</cp:revision>
  <dcterms:created xsi:type="dcterms:W3CDTF">2018-12-10T13:56:00Z</dcterms:created>
  <dcterms:modified xsi:type="dcterms:W3CDTF">2019-03-25T14:35:00Z</dcterms:modified>
</cp:coreProperties>
</file>